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B7" w:rsidRPr="00B92A3A" w:rsidRDefault="004349B7" w:rsidP="004349B7">
      <w:pPr>
        <w:pStyle w:val="Listaszerbekezds1"/>
        <w:ind w:left="0"/>
        <w:jc w:val="center"/>
        <w:rPr>
          <w:b/>
          <w:sz w:val="28"/>
          <w:szCs w:val="28"/>
        </w:rPr>
      </w:pPr>
      <w:r w:rsidRPr="00B92A3A">
        <w:rPr>
          <w:b/>
          <w:sz w:val="28"/>
          <w:szCs w:val="28"/>
        </w:rPr>
        <w:t>KONCENTRÁLÓ-KÉPESSÉG NÖVELŐ CSOMAG</w:t>
      </w:r>
    </w:p>
    <w:p w:rsidR="004349B7" w:rsidRPr="00066C3B" w:rsidRDefault="004349B7" w:rsidP="004349B7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4349B7" w:rsidRDefault="004349B7" w:rsidP="004349B7">
      <w:pPr>
        <w:pStyle w:val="Listaszerbekezds1"/>
        <w:ind w:left="0"/>
        <w:jc w:val="both"/>
      </w:pPr>
      <w:r>
        <w:t xml:space="preserve">Ezt a csomagot azoknak ajánljuk, akiknek bizonyos alkalmakra kell különösen jó formába kerülniük (pl. fontos tárgyalás, üzletkötés, vizsga)! </w:t>
      </w:r>
    </w:p>
    <w:p w:rsidR="004349B7" w:rsidRDefault="004349B7" w:rsidP="004349B7">
      <w:pPr>
        <w:pStyle w:val="Listaszerbekezds1"/>
        <w:ind w:left="0"/>
        <w:jc w:val="both"/>
      </w:pPr>
      <w:r>
        <w:t xml:space="preserve">Főiskolások és egyetemisták is eredményesen használhatják a SENSOLITE fényterápiát, ha a vizsgán legjobb formájukat szeretnék hozni. Ugyanennek a csoportnak ajánlható a rendszeres fénykezelés túlzott igénybevétel esetén, a sok stressz, a kevés alvás, a pihenés és kikapcsolódás hiánya miatt fellépő energiahiány pótlására. </w:t>
      </w:r>
    </w:p>
    <w:p w:rsidR="004349B7" w:rsidRDefault="004349B7" w:rsidP="004349B7">
      <w:pPr>
        <w:pStyle w:val="Listaszerbekezds1"/>
        <w:ind w:left="0"/>
        <w:jc w:val="both"/>
      </w:pPr>
      <w:r>
        <w:t xml:space="preserve">Menedzserek esetében a kezelést bármikor érdemes elkezdeni, hiszen számukra a rendszeres fénykezelés azért nagyon előnyős, mert felér akár egy két hetes nyaralással, kikapcsolódással! A kúra ideje alatt feltöltődik energiával, megszabadul a folyamatosan fennálló stressz, a szellemi és fizikai igénybevétel káros hatásaitól. A túlterhelt szervezet sokkal könnyebben betegszik meg, tehát a rendszeres fénykezelés az ő esetükben nem csak energizál, hanem egészség megőrző, betegség megelőző szerepet is játszik. </w:t>
      </w:r>
    </w:p>
    <w:p w:rsidR="004349B7" w:rsidRDefault="004349B7" w:rsidP="004349B7">
      <w:pPr>
        <w:pStyle w:val="Listaszerbekezds1"/>
        <w:ind w:left="0"/>
        <w:jc w:val="both"/>
      </w:pPr>
      <w:r>
        <w:t xml:space="preserve">Felsőoktatási intézmények hallgatóinak különösen a vizsgaidőszakra érdemes a fényterápiás kúrát időzíteni, mégpedig olyan módon, hogy az utolsó kezelések nagyjából egybeessenek a vizsgák befejezésével. A legfontosabb napokra érdemes koncentráltabb kezeléssorozattal készülni: menedzserek, vezetők a kiemelt tárgyalásokat megelőző 2-3 napon minden nap, lehetőség szerint a reggeli, délelőtt órákban vegyenek fénykezelést; egyetemisták és főiskolai hallgatók pedig a vizsga időpontját megelőző 2 egymást követő napon jöjjenek el a Sensolite </w:t>
      </w:r>
      <w:proofErr w:type="spellStart"/>
      <w:r>
        <w:t>Gyógycentrumba</w:t>
      </w:r>
      <w:proofErr w:type="spellEnd"/>
      <w:r>
        <w:t xml:space="preserve">! </w:t>
      </w:r>
    </w:p>
    <w:p w:rsidR="004349B7" w:rsidRPr="002A5D9D" w:rsidRDefault="004349B7" w:rsidP="004349B7">
      <w:pPr>
        <w:pStyle w:val="Listaszerbekezds"/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</w:p>
    <w:p w:rsidR="004349B7" w:rsidRDefault="004349B7" w:rsidP="004349B7">
      <w:pPr>
        <w:pStyle w:val="Listaszerbekezds1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27DE9">
        <w:rPr>
          <w:rFonts w:cs="Calibri"/>
          <w:sz w:val="24"/>
          <w:szCs w:val="24"/>
          <w:lang w:eastAsia="hu-HU"/>
        </w:rPr>
        <w:t>„</w:t>
      </w:r>
      <w:r w:rsidRPr="00827DE9">
        <w:rPr>
          <w:rFonts w:cs="Calibri"/>
          <w:i/>
          <w:sz w:val="24"/>
          <w:szCs w:val="24"/>
          <w:lang w:eastAsia="hu-HU"/>
        </w:rPr>
        <w:t xml:space="preserve">Szeretném megosztani a használat utáni tapasztalataimat mindenkivel. Én főképp a betegségek megelőzésére kezdtem el használni. Minden kezelés után hihetetlenül energikusnak érzem magam, és ez a hatás napokig megmarad nálam. Jobban tudok koncentrálni, és valahogy jobban bírom a gyűrődést, kevesebbet idegeskedem. Amikor úgy érzem, hogy ki vagyok merülve, a </w:t>
      </w:r>
      <w:proofErr w:type="spellStart"/>
      <w:r w:rsidRPr="00827DE9">
        <w:rPr>
          <w:rFonts w:cs="Calibri"/>
          <w:i/>
          <w:sz w:val="24"/>
          <w:szCs w:val="24"/>
          <w:lang w:eastAsia="hu-HU"/>
        </w:rPr>
        <w:t>Sensolite-ba</w:t>
      </w:r>
      <w:proofErr w:type="spellEnd"/>
      <w:r w:rsidRPr="00827DE9">
        <w:rPr>
          <w:rFonts w:cs="Calibri"/>
          <w:i/>
          <w:sz w:val="24"/>
          <w:szCs w:val="24"/>
          <w:lang w:eastAsia="hu-HU"/>
        </w:rPr>
        <w:t xml:space="preserve"> megyek ellazulni, és feltöltődni. Ráadásul a bőröm is szebb lett tőle</w:t>
      </w:r>
      <w:r w:rsidRPr="00827DE9">
        <w:rPr>
          <w:rFonts w:cs="Calibri"/>
          <w:sz w:val="24"/>
          <w:szCs w:val="24"/>
          <w:lang w:eastAsia="hu-HU"/>
        </w:rPr>
        <w:t xml:space="preserve">!” </w:t>
      </w:r>
      <w:r>
        <w:rPr>
          <w:rFonts w:ascii="Times New Roman" w:hAnsi="Times New Roman"/>
          <w:sz w:val="24"/>
          <w:szCs w:val="24"/>
          <w:lang w:eastAsia="hu-HU"/>
        </w:rPr>
        <w:t>L. K.</w:t>
      </w:r>
    </w:p>
    <w:p w:rsidR="004349B7" w:rsidRDefault="004349B7" w:rsidP="004349B7">
      <w:pPr>
        <w:pStyle w:val="Listaszerbekezds1"/>
        <w:ind w:left="0"/>
        <w:jc w:val="both"/>
        <w:rPr>
          <w:rFonts w:cs="Calibri"/>
          <w:i/>
          <w:lang w:eastAsia="hu-HU"/>
        </w:rPr>
      </w:pPr>
      <w:r w:rsidRPr="005E1F54">
        <w:rPr>
          <w:rFonts w:cs="Calibri"/>
          <w:i/>
          <w:lang w:eastAsia="hu-HU"/>
        </w:rPr>
        <w:t xml:space="preserve">„11 kezelés után: igaz front fejfájásra nem használ, de sok mindenre igen. Többoldalú javulásaimat erős nátha, seb, reuma, szorongás, vérnyomás és közvetve rákos sorstársaim állapotjavulása. Nekem a Sensolite ajándéka, hogy jól érzem magam a bőrömben és mivel érzékelem hiszek az immunrendszer </w:t>
      </w:r>
      <w:proofErr w:type="spellStart"/>
      <w:r w:rsidRPr="005E1F54">
        <w:rPr>
          <w:rFonts w:cs="Calibri"/>
          <w:i/>
          <w:lang w:eastAsia="hu-HU"/>
        </w:rPr>
        <w:t>felturbózásában</w:t>
      </w:r>
      <w:proofErr w:type="spellEnd"/>
      <w:r w:rsidRPr="005E1F54">
        <w:rPr>
          <w:rFonts w:cs="Calibri"/>
          <w:i/>
          <w:lang w:eastAsia="hu-HU"/>
        </w:rPr>
        <w:t xml:space="preserve">.” </w:t>
      </w:r>
      <w:r w:rsidRPr="005E1F54">
        <w:rPr>
          <w:rFonts w:cs="Calibri"/>
          <w:lang w:eastAsia="hu-HU"/>
        </w:rPr>
        <w:t>S. Sz.</w:t>
      </w:r>
      <w:r w:rsidRPr="005E1F54">
        <w:rPr>
          <w:rFonts w:cs="Calibri"/>
          <w:i/>
          <w:lang w:eastAsia="hu-HU"/>
        </w:rPr>
        <w:t xml:space="preserve"> </w:t>
      </w:r>
    </w:p>
    <w:p w:rsidR="004349B7" w:rsidRPr="00F8400B" w:rsidRDefault="004349B7" w:rsidP="004349B7">
      <w:pPr>
        <w:pStyle w:val="Listaszerbekezds1"/>
        <w:ind w:left="0"/>
        <w:jc w:val="both"/>
        <w:rPr>
          <w:rFonts w:cs="Calibri"/>
          <w:i/>
          <w:lang w:eastAsia="hu-HU"/>
        </w:rPr>
      </w:pPr>
      <w:r w:rsidRPr="00F8400B">
        <w:rPr>
          <w:rFonts w:cs="Calibri"/>
          <w:i/>
          <w:lang w:eastAsia="hu-HU"/>
        </w:rPr>
        <w:t xml:space="preserve">„2-3 kezelés után magas szintű szellemi-fizikai teljesítőképesség-javulást érzékeltem. Munkám során évek óta nem tapasztalt intenzitást éreztem, a főnököm nagyon meg volt elégedve a munkámmal. Köszönöm!” </w:t>
      </w:r>
      <w:r w:rsidRPr="00F8400B">
        <w:rPr>
          <w:rFonts w:cs="Calibri"/>
          <w:lang w:eastAsia="hu-HU"/>
        </w:rPr>
        <w:t xml:space="preserve">K. </w:t>
      </w:r>
      <w:proofErr w:type="spellStart"/>
      <w:r w:rsidRPr="00F8400B">
        <w:rPr>
          <w:rFonts w:cs="Calibri"/>
          <w:lang w:eastAsia="hu-HU"/>
        </w:rPr>
        <w:t>Gy-né</w:t>
      </w:r>
      <w:proofErr w:type="spellEnd"/>
    </w:p>
    <w:p w:rsidR="004349B7" w:rsidRDefault="004349B7" w:rsidP="004349B7">
      <w:pPr>
        <w:pStyle w:val="Listaszerbekezds1"/>
        <w:ind w:left="0"/>
        <w:jc w:val="both"/>
        <w:rPr>
          <w:rFonts w:cs="Calibri"/>
          <w:i/>
          <w:lang w:eastAsia="hu-HU"/>
        </w:rPr>
      </w:pPr>
      <w:r>
        <w:rPr>
          <w:rFonts w:cs="Calibri"/>
          <w:i/>
          <w:lang w:eastAsia="hu-HU"/>
        </w:rPr>
        <w:t>„</w:t>
      </w:r>
      <w:r w:rsidRPr="0071687B">
        <w:rPr>
          <w:rFonts w:cs="Calibri"/>
          <w:i/>
          <w:lang w:eastAsia="hu-HU"/>
        </w:rPr>
        <w:t xml:space="preserve">A barátommal mi is vettünk egy 10 alkalmas bérletet még a nyár elején, mert a netről és ismerősöktől sok jót hallottunk róla. Odafigyelünk az egészségünkre annál is inkább, mert elég pörgős életet élünk, ami úgy gondoljuk, nyomott hagy hosszútávon. Szóval kb. 4-5 kezelés után a </w:t>
      </w:r>
      <w:proofErr w:type="gramStart"/>
      <w:r w:rsidRPr="0071687B">
        <w:rPr>
          <w:rFonts w:cs="Calibri"/>
          <w:i/>
          <w:lang w:eastAsia="hu-HU"/>
        </w:rPr>
        <w:t xml:space="preserve">barátom </w:t>
      </w:r>
      <w:r>
        <w:rPr>
          <w:rFonts w:cs="Calibri"/>
          <w:i/>
          <w:lang w:eastAsia="hu-HU"/>
        </w:rPr>
        <w:t xml:space="preserve">  </w:t>
      </w:r>
      <w:r w:rsidRPr="0071687B">
        <w:rPr>
          <w:rFonts w:cs="Calibri"/>
          <w:i/>
          <w:lang w:eastAsia="hu-HU"/>
        </w:rPr>
        <w:lastRenderedPageBreak/>
        <w:t>csalódottan</w:t>
      </w:r>
      <w:proofErr w:type="gramEnd"/>
      <w:r w:rsidRPr="0071687B">
        <w:rPr>
          <w:rFonts w:cs="Calibri"/>
          <w:i/>
          <w:lang w:eastAsia="hu-HU"/>
        </w:rPr>
        <w:t xml:space="preserve"> közölte, hogy ő aztán nem érez semmit. Nekem ez azért volt furcsa, mert én az elején cseppet sem rajongtam az ötletért, hogy próbáljuk a </w:t>
      </w:r>
      <w:proofErr w:type="spellStart"/>
      <w:r w:rsidRPr="0071687B">
        <w:rPr>
          <w:rFonts w:cs="Calibri"/>
          <w:i/>
          <w:lang w:eastAsia="hu-HU"/>
        </w:rPr>
        <w:t>Sensolite-ot</w:t>
      </w:r>
      <w:proofErr w:type="spellEnd"/>
      <w:r w:rsidRPr="0071687B">
        <w:rPr>
          <w:rFonts w:cs="Calibri"/>
          <w:i/>
          <w:lang w:eastAsia="hu-HU"/>
        </w:rPr>
        <w:t>, de már az első után észrevettem a vízhiányos bőrömön a változást, sőt 2-3 kezelés után a kollégáim is megjegyezték, hogy nem tudják milyen technikát találtam ki, de szépülök, kisimultam és nyugodtabbnak is látszom. Kb. ezután történt a változás, a párom edzésről hazaérve, örömmel újságolta, hogy egyszerűen nem tudott elfáradni és a technikai elemek is könnyebben mentek, aztán később elmondta, hogy ami igaz, az igaz a munkájában is kreatívabb. Szó</w:t>
      </w:r>
      <w:r>
        <w:rPr>
          <w:rFonts w:cs="Calibri"/>
          <w:i/>
          <w:lang w:eastAsia="hu-HU"/>
        </w:rPr>
        <w:t>val, azóta is járunk, én heti egyszer, a barátom minimum kétszer</w:t>
      </w:r>
      <w:r w:rsidRPr="0071687B">
        <w:rPr>
          <w:rFonts w:cs="Calibri"/>
          <w:i/>
          <w:lang w:eastAsia="hu-HU"/>
        </w:rPr>
        <w:t>, mert azt mondja, szüksége van rá! Nekünk sokat segített, köszönettel ajánljuk mindenkinek!</w:t>
      </w:r>
      <w:r>
        <w:rPr>
          <w:rFonts w:cs="Calibri"/>
          <w:i/>
          <w:lang w:eastAsia="hu-HU"/>
        </w:rPr>
        <w:t xml:space="preserve">” </w:t>
      </w:r>
      <w:r w:rsidRPr="0071687B">
        <w:rPr>
          <w:rFonts w:cs="Calibri"/>
          <w:lang w:eastAsia="hu-HU"/>
        </w:rPr>
        <w:t>D. É.</w:t>
      </w:r>
      <w:r>
        <w:rPr>
          <w:rFonts w:cs="Calibri"/>
          <w:i/>
          <w:lang w:eastAsia="hu-HU"/>
        </w:rPr>
        <w:t xml:space="preserve"> </w:t>
      </w:r>
    </w:p>
    <w:p w:rsidR="004349B7" w:rsidRDefault="004349B7" w:rsidP="004349B7">
      <w:pPr>
        <w:pStyle w:val="Listaszerbekezds1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„</w:t>
      </w:r>
      <w:r w:rsidRPr="00300C24">
        <w:rPr>
          <w:rFonts w:ascii="Times New Roman" w:hAnsi="Times New Roman"/>
          <w:i/>
          <w:sz w:val="24"/>
          <w:szCs w:val="24"/>
          <w:lang w:eastAsia="hu-HU"/>
        </w:rPr>
        <w:t>2-3 kezelés után magas szintű szellemi-fizikai teljesítőképesség-javulást érzékeltem. Munkám során évek óta nem tapasztalt intenzitást éreztem, a főnököm nagyon meg volt elégedve a munkámmal. Köszönöm!</w:t>
      </w:r>
      <w:r>
        <w:rPr>
          <w:rFonts w:ascii="Times New Roman" w:hAnsi="Times New Roman"/>
          <w:sz w:val="24"/>
          <w:szCs w:val="24"/>
          <w:lang w:eastAsia="hu-HU"/>
        </w:rPr>
        <w:t xml:space="preserve">” K.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Gy-né</w:t>
      </w:r>
      <w:proofErr w:type="spellEnd"/>
    </w:p>
    <w:p w:rsidR="004349B7" w:rsidRPr="008B19DE" w:rsidRDefault="004349B7" w:rsidP="004349B7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szakember </w:t>
      </w:r>
      <w:r w:rsidRPr="008B19DE">
        <w:rPr>
          <w:b/>
          <w:sz w:val="26"/>
          <w:szCs w:val="26"/>
        </w:rPr>
        <w:t>véleménye</w:t>
      </w:r>
    </w:p>
    <w:p w:rsidR="004349B7" w:rsidRPr="009F03E7" w:rsidRDefault="004349B7" w:rsidP="004349B7">
      <w:pPr>
        <w:pStyle w:val="Listaszerbekezds1"/>
        <w:ind w:left="0"/>
        <w:jc w:val="both"/>
        <w:rPr>
          <w:b/>
        </w:rPr>
      </w:pPr>
      <w:r>
        <w:t>„Nem csak az idősebb korosztálynak</w:t>
      </w:r>
      <w:r w:rsidRPr="009F03E7">
        <w:t xml:space="preserve"> van szüksége</w:t>
      </w:r>
      <w:r>
        <w:t xml:space="preserve"> erre a csomagra, ugyanis</w:t>
      </w:r>
      <w:r w:rsidRPr="009F03E7">
        <w:t xml:space="preserve"> kisisko</w:t>
      </w:r>
      <w:r>
        <w:t>lásaink koncentrációképességén</w:t>
      </w:r>
      <w:r w:rsidRPr="009F03E7">
        <w:t xml:space="preserve"> is</w:t>
      </w:r>
      <w:r>
        <w:t xml:space="preserve"> érdemes és lehet is lendíteni a Sensolite fényterápiával</w:t>
      </w:r>
      <w:proofErr w:type="gramStart"/>
      <w:r>
        <w:t>.</w:t>
      </w:r>
      <w:r w:rsidRPr="009F03E7">
        <w:t>.</w:t>
      </w:r>
      <w:proofErr w:type="gramEnd"/>
      <w:r w:rsidRPr="009F03E7">
        <w:t xml:space="preserve"> A mozgásszegény életmód,</w:t>
      </w:r>
      <w:r>
        <w:t xml:space="preserve"> a </w:t>
      </w:r>
      <w:r w:rsidRPr="009F03E7">
        <w:t xml:space="preserve">különórák, </w:t>
      </w:r>
      <w:r>
        <w:t xml:space="preserve">a </w:t>
      </w:r>
      <w:r w:rsidRPr="009F03E7">
        <w:t>számítógép</w:t>
      </w:r>
      <w:r>
        <w:t xml:space="preserve"> előtti hosszas időtöltés </w:t>
      </w:r>
      <w:r w:rsidRPr="009F03E7">
        <w:t>miatt sokkal kevesebb o</w:t>
      </w:r>
      <w:r w:rsidR="006B4BE4">
        <w:t>xigénhez jutnak a sejtek, a szervek, (például az agy)</w:t>
      </w:r>
      <w:r>
        <w:t xml:space="preserve"> mint amennyit megkívánnának az egészséges, hatékony működéshe</w:t>
      </w:r>
      <w:r w:rsidR="006B4BE4">
        <w:t xml:space="preserve">z. Ezt a szükséges, de hiányzó oxigén mennyiséget képes </w:t>
      </w:r>
      <w:r w:rsidRPr="009F03E7">
        <w:t xml:space="preserve">pótolni a Sensolite. </w:t>
      </w:r>
      <w:r>
        <w:t>A f</w:t>
      </w:r>
      <w:r w:rsidRPr="009F03E7">
        <w:t>én</w:t>
      </w:r>
      <w:r>
        <w:t>yterápiát követően</w:t>
      </w:r>
      <w:r w:rsidRPr="009F03E7">
        <w:t xml:space="preserve"> nem csak írásképük javult – </w:t>
      </w:r>
      <w:r>
        <w:t xml:space="preserve">a </w:t>
      </w:r>
      <w:proofErr w:type="spellStart"/>
      <w:r w:rsidRPr="009F03E7">
        <w:t>mikromozgások</w:t>
      </w:r>
      <w:proofErr w:type="spellEnd"/>
      <w:r w:rsidRPr="009F03E7">
        <w:t xml:space="preserve"> finomodtak, mozgáskoordinációjuk fejlődött, a tanulmányi eredményük is jobban alakult. Nyugodtabbak voltak és jobban oda tudtak figyelni, majd teljesíteni az órákon. Kosárlabdázók is elmondták, hogy segítette őket az összpontosításban, ha mérkőzés előtt befeküdtek a fényágyba.</w:t>
      </w:r>
      <w:r>
        <w:t xml:space="preserve">” </w:t>
      </w:r>
      <w:r w:rsidRPr="009F03E7">
        <w:rPr>
          <w:b/>
        </w:rPr>
        <w:t>Kirá</w:t>
      </w:r>
      <w:r>
        <w:rPr>
          <w:b/>
        </w:rPr>
        <w:t>lyné Dávid Éva egészségfejlesztési tanácsadó</w:t>
      </w:r>
    </w:p>
    <w:p w:rsidR="004349B7" w:rsidRPr="00FB47B9" w:rsidRDefault="004349B7" w:rsidP="004349B7">
      <w:pPr>
        <w:pStyle w:val="Listaszerbekezds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4349B7" w:rsidRPr="00300C24" w:rsidRDefault="004349B7" w:rsidP="004349B7">
      <w:pPr>
        <w:pStyle w:val="Listaszerbekezds1"/>
        <w:ind w:left="0"/>
        <w:rPr>
          <w:i/>
        </w:rPr>
      </w:pPr>
      <w:r w:rsidRPr="00041789">
        <w:rPr>
          <w:i/>
        </w:rPr>
        <w:t>Standard terápiás javaslat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548"/>
        <w:gridCol w:w="1548"/>
        <w:gridCol w:w="1548"/>
        <w:gridCol w:w="1548"/>
        <w:gridCol w:w="1548"/>
      </w:tblGrid>
      <w:tr w:rsidR="004349B7" w:rsidRPr="00B24A9D" w:rsidTr="0033752C"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  <w:tc>
          <w:tcPr>
            <w:tcW w:w="1536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  <w:tc>
          <w:tcPr>
            <w:tcW w:w="1536" w:type="dxa"/>
          </w:tcPr>
          <w:p w:rsidR="004349B7" w:rsidRPr="00300C24" w:rsidRDefault="004349B7" w:rsidP="0033752C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300C24">
              <w:t>hét</w:t>
            </w:r>
          </w:p>
        </w:tc>
      </w:tr>
      <w:tr w:rsidR="004349B7" w:rsidRPr="00B24A9D" w:rsidTr="0033752C"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3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3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2</w:t>
            </w:r>
          </w:p>
        </w:tc>
        <w:tc>
          <w:tcPr>
            <w:tcW w:w="1535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2</w:t>
            </w:r>
          </w:p>
        </w:tc>
        <w:tc>
          <w:tcPr>
            <w:tcW w:w="1536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2</w:t>
            </w:r>
          </w:p>
        </w:tc>
        <w:tc>
          <w:tcPr>
            <w:tcW w:w="1536" w:type="dxa"/>
          </w:tcPr>
          <w:p w:rsidR="004349B7" w:rsidRPr="00300C24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 w:rsidRPr="00300C24">
              <w:t>2</w:t>
            </w:r>
          </w:p>
        </w:tc>
      </w:tr>
    </w:tbl>
    <w:p w:rsidR="004349B7" w:rsidRPr="00E56AB9" w:rsidRDefault="004349B7" w:rsidP="004349B7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14</w:t>
      </w:r>
    </w:p>
    <w:p w:rsidR="004349B7" w:rsidRPr="00E56AB9" w:rsidRDefault="004349B7" w:rsidP="004349B7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53 400 Ft"/>
        </w:smartTagPr>
        <w:r>
          <w:rPr>
            <w:sz w:val="18"/>
            <w:szCs w:val="18"/>
          </w:rPr>
          <w:t>53 4</w:t>
        </w:r>
        <w:r w:rsidRPr="00E56AB9">
          <w:rPr>
            <w:sz w:val="18"/>
            <w:szCs w:val="18"/>
          </w:rPr>
          <w:t>00 Ft</w:t>
        </w:r>
      </w:smartTag>
    </w:p>
    <w:p w:rsidR="004349B7" w:rsidRDefault="004349B7" w:rsidP="004349B7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 785 Ft"/>
        </w:smartTagPr>
        <w:r>
          <w:rPr>
            <w:sz w:val="18"/>
            <w:szCs w:val="18"/>
          </w:rPr>
          <w:t>3 785</w:t>
        </w:r>
        <w:r w:rsidRPr="00E56AB9">
          <w:rPr>
            <w:sz w:val="18"/>
            <w:szCs w:val="18"/>
          </w:rPr>
          <w:t xml:space="preserve"> F</w:t>
        </w:r>
        <w:r>
          <w:rPr>
            <w:sz w:val="18"/>
            <w:szCs w:val="18"/>
          </w:rPr>
          <w:t>t</w:t>
        </w:r>
      </w:smartTag>
    </w:p>
    <w:p w:rsidR="004349B7" w:rsidRPr="00B92A3A" w:rsidRDefault="004349B7" w:rsidP="004349B7">
      <w:pPr>
        <w:pStyle w:val="Listaszerbekezds1"/>
        <w:ind w:left="0"/>
        <w:rPr>
          <w:sz w:val="18"/>
          <w:szCs w:val="18"/>
        </w:rPr>
      </w:pPr>
    </w:p>
    <w:p w:rsidR="004349B7" w:rsidRDefault="004349B7" w:rsidP="004349B7">
      <w:pPr>
        <w:pStyle w:val="Listaszerbekezds1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4349B7" w:rsidRPr="008270BF" w:rsidRDefault="004349B7" w:rsidP="004349B7">
      <w:pPr>
        <w:pStyle w:val="Listaszerbekezds1"/>
        <w:ind w:left="0"/>
        <w:jc w:val="both"/>
      </w:pPr>
      <w:r>
        <w:t>Azon pácienseknek javasoljuk a „</w:t>
      </w:r>
      <w:r w:rsidRPr="00491C9F">
        <w:rPr>
          <w:i/>
        </w:rPr>
        <w:t>Fenntartó csomagunkat</w:t>
      </w:r>
      <w:r>
        <w:t xml:space="preserve">”, akik már legalább egy kúrát felvettek a Sensolite </w:t>
      </w:r>
      <w:proofErr w:type="spellStart"/>
      <w:r>
        <w:t>Gyógycentrumban</w:t>
      </w:r>
      <w:proofErr w:type="spellEnd"/>
      <w:r>
        <w:t xml:space="preserve"> és a jó eredményt szeretnék továbbra és hosszasan fenntartani.  A csomagban ajánlott kúra igény szerint ismételhető!</w:t>
      </w:r>
    </w:p>
    <w:p w:rsidR="004349B7" w:rsidRDefault="004349B7" w:rsidP="004349B7">
      <w:pPr>
        <w:pStyle w:val="Listaszerbekezds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4349B7" w:rsidRPr="00B24A9D" w:rsidTr="0033752C"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>
              <w:t>hét</w:t>
            </w:r>
          </w:p>
        </w:tc>
      </w:tr>
      <w:tr w:rsidR="004349B7" w:rsidRPr="00B24A9D" w:rsidTr="0033752C"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4349B7" w:rsidRDefault="004349B7" w:rsidP="0033752C">
            <w:pPr>
              <w:pStyle w:val="Listaszerbekezds1"/>
              <w:spacing w:after="0" w:line="240" w:lineRule="auto"/>
              <w:ind w:left="0"/>
              <w:jc w:val="center"/>
            </w:pPr>
            <w:r>
              <w:t>1</w:t>
            </w:r>
          </w:p>
        </w:tc>
      </w:tr>
    </w:tbl>
    <w:p w:rsidR="004349B7" w:rsidRPr="008270BF" w:rsidRDefault="004349B7" w:rsidP="004349B7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lastRenderedPageBreak/>
        <w:t>Kezelések száma: 10</w:t>
      </w:r>
    </w:p>
    <w:p w:rsidR="004349B7" w:rsidRPr="008270BF" w:rsidRDefault="004349B7" w:rsidP="004349B7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39 000 Ft"/>
        </w:smartTagPr>
        <w:r w:rsidRPr="008270BF">
          <w:rPr>
            <w:sz w:val="18"/>
            <w:szCs w:val="18"/>
          </w:rPr>
          <w:t>39 000 Ft</w:t>
        </w:r>
      </w:smartTag>
    </w:p>
    <w:p w:rsidR="004349B7" w:rsidRPr="008270BF" w:rsidRDefault="004349B7" w:rsidP="004349B7">
      <w:pPr>
        <w:pStyle w:val="Listaszerbekezds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900 Ft"/>
        </w:smartTagPr>
        <w:r w:rsidRPr="008270BF">
          <w:rPr>
            <w:sz w:val="18"/>
            <w:szCs w:val="18"/>
          </w:rPr>
          <w:t>3 900 Ft</w:t>
        </w:r>
      </w:smartTag>
    </w:p>
    <w:p w:rsidR="004349B7" w:rsidRPr="00F127CA" w:rsidRDefault="004349B7" w:rsidP="004349B7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4349B7" w:rsidRDefault="004349B7" w:rsidP="004349B7"/>
    <w:p w:rsidR="004349B7" w:rsidRDefault="004349B7" w:rsidP="004349B7"/>
    <w:p w:rsidR="004349B7" w:rsidRDefault="004349B7" w:rsidP="004349B7"/>
    <w:p w:rsidR="00105ED2" w:rsidRPr="004349B7" w:rsidRDefault="006B4BE4" w:rsidP="004349B7"/>
    <w:sectPr w:rsidR="00105ED2" w:rsidRPr="004349B7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DE1"/>
    <w:multiLevelType w:val="hybridMultilevel"/>
    <w:tmpl w:val="E482F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521"/>
    <w:multiLevelType w:val="hybridMultilevel"/>
    <w:tmpl w:val="C2CA6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7A53"/>
    <w:multiLevelType w:val="hybridMultilevel"/>
    <w:tmpl w:val="D46CB5E2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0A"/>
    <w:rsid w:val="001F0E7E"/>
    <w:rsid w:val="00273EED"/>
    <w:rsid w:val="002A5D9D"/>
    <w:rsid w:val="00300C24"/>
    <w:rsid w:val="0037570A"/>
    <w:rsid w:val="004349B7"/>
    <w:rsid w:val="00527B49"/>
    <w:rsid w:val="00573999"/>
    <w:rsid w:val="005E1F54"/>
    <w:rsid w:val="006B4BE4"/>
    <w:rsid w:val="0071687B"/>
    <w:rsid w:val="007721D1"/>
    <w:rsid w:val="00787F4E"/>
    <w:rsid w:val="00796910"/>
    <w:rsid w:val="007E0D9B"/>
    <w:rsid w:val="00827DE9"/>
    <w:rsid w:val="0087685B"/>
    <w:rsid w:val="00923E0B"/>
    <w:rsid w:val="009C2DD1"/>
    <w:rsid w:val="009F03E7"/>
    <w:rsid w:val="00A96695"/>
    <w:rsid w:val="00B50882"/>
    <w:rsid w:val="00C17BBC"/>
    <w:rsid w:val="00D41E0A"/>
    <w:rsid w:val="00EB2D5A"/>
    <w:rsid w:val="00F8400B"/>
    <w:rsid w:val="00FB47B9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9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37570A"/>
    <w:pPr>
      <w:ind w:left="720"/>
    </w:pPr>
    <w:rPr>
      <w:rFonts w:eastAsia="Times New Roman"/>
    </w:rPr>
  </w:style>
  <w:style w:type="table" w:styleId="Rcsostblzat">
    <w:name w:val="Table Grid"/>
    <w:basedOn w:val="Normltblzat"/>
    <w:uiPriority w:val="59"/>
    <w:rsid w:val="0037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B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2012-03-14T09:36:00Z</dcterms:created>
  <dcterms:modified xsi:type="dcterms:W3CDTF">2012-03-14T09:36:00Z</dcterms:modified>
</cp:coreProperties>
</file>